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16004" w14:textId="3C93E0D9" w:rsidR="00C0400B" w:rsidRDefault="00C0400B" w:rsidP="00C0400B">
      <w:pPr>
        <w:rPr>
          <w:b/>
          <w:bCs/>
        </w:rPr>
      </w:pPr>
      <w:r w:rsidRPr="00C213BB">
        <w:rPr>
          <w:b/>
          <w:bCs/>
        </w:rPr>
        <w:t>Sample Social Media Posts for 202</w:t>
      </w:r>
      <w:r>
        <w:rPr>
          <w:b/>
          <w:bCs/>
        </w:rPr>
        <w:t>5</w:t>
      </w:r>
      <w:r w:rsidRPr="00C213BB">
        <w:rPr>
          <w:b/>
          <w:bCs/>
        </w:rPr>
        <w:t xml:space="preserve"> AABB Annual Meeting </w:t>
      </w:r>
      <w:r w:rsidR="00AF7612">
        <w:rPr>
          <w:b/>
          <w:bCs/>
        </w:rPr>
        <w:t>Speakers</w:t>
      </w:r>
    </w:p>
    <w:p w14:paraId="0B2D589E" w14:textId="7EBF430D" w:rsidR="00C0400B" w:rsidRDefault="00C0400B" w:rsidP="00C0400B">
      <w:r w:rsidRPr="00C213BB">
        <w:t>We</w:t>
      </w:r>
      <w:r w:rsidR="00A01B3F">
        <w:t>’re thrilled to have you speaking</w:t>
      </w:r>
      <w:r w:rsidRPr="00C213BB">
        <w:t xml:space="preserve"> at the 202</w:t>
      </w:r>
      <w:r>
        <w:t>5</w:t>
      </w:r>
      <w:r w:rsidRPr="00C213BB">
        <w:t xml:space="preserve"> AABB Annual Meeting in </w:t>
      </w:r>
      <w:r>
        <w:t>San Diego</w:t>
      </w:r>
      <w:r w:rsidRPr="00C213BB">
        <w:t>,</w:t>
      </w:r>
      <w:r>
        <w:t xml:space="preserve"> CA</w:t>
      </w:r>
      <w:r w:rsidRPr="00C213BB">
        <w:t xml:space="preserve"> from October </w:t>
      </w:r>
      <w:r>
        <w:t>25</w:t>
      </w:r>
      <w:r w:rsidRPr="00C213BB">
        <w:t>-2</w:t>
      </w:r>
      <w:r>
        <w:t>8</w:t>
      </w:r>
      <w:r w:rsidRPr="00C213BB">
        <w:t xml:space="preserve">! </w:t>
      </w:r>
    </w:p>
    <w:p w14:paraId="4DF9BA79" w14:textId="794B831A" w:rsidR="005156F4" w:rsidRDefault="005156F4" w:rsidP="005156F4">
      <w:pPr>
        <w:rPr>
          <w:rFonts w:cstheme="minorHAnsi"/>
        </w:rPr>
      </w:pPr>
      <w:r w:rsidRPr="00A84FB8">
        <w:rPr>
          <w:rFonts w:cstheme="minorHAnsi"/>
        </w:rPr>
        <w:t xml:space="preserve">We encourage you to share your involvement on social media or through email to connect with </w:t>
      </w:r>
      <w:r>
        <w:rPr>
          <w:rFonts w:cstheme="minorHAnsi"/>
        </w:rPr>
        <w:t>attendees</w:t>
      </w:r>
      <w:r w:rsidRPr="00A84FB8">
        <w:rPr>
          <w:rFonts w:cstheme="minorHAnsi"/>
        </w:rPr>
        <w:t xml:space="preserve">. Feel free to use the provided images and sample text </w:t>
      </w:r>
      <w:proofErr w:type="gramStart"/>
      <w:r w:rsidRPr="00A84FB8">
        <w:rPr>
          <w:rFonts w:cstheme="minorHAnsi"/>
        </w:rPr>
        <w:t>below, or</w:t>
      </w:r>
      <w:proofErr w:type="gramEnd"/>
      <w:r w:rsidRPr="00A84FB8">
        <w:rPr>
          <w:rFonts w:cstheme="minorHAnsi"/>
        </w:rPr>
        <w:t xml:space="preserve"> personalize your posts to reflect your unique voice. Be sure to include #AABB2</w:t>
      </w:r>
      <w:r>
        <w:rPr>
          <w:rFonts w:cstheme="minorHAnsi"/>
        </w:rPr>
        <w:t>025</w:t>
      </w:r>
      <w:r w:rsidRPr="00A84FB8">
        <w:rPr>
          <w:rFonts w:cstheme="minorHAnsi"/>
        </w:rPr>
        <w:t xml:space="preserve"> so we can amplify your message!</w:t>
      </w:r>
    </w:p>
    <w:p w14:paraId="7FBE7108" w14:textId="77777777" w:rsidR="00C0400B" w:rsidRPr="00C0400B" w:rsidRDefault="00C0400B" w:rsidP="00C0400B">
      <w:r w:rsidRPr="00C0400B">
        <w:rPr>
          <w:b/>
          <w:bCs/>
        </w:rPr>
        <w:t>Accounts to Tag</w:t>
      </w:r>
    </w:p>
    <w:tbl>
      <w:tblPr>
        <w:tblW w:w="7500" w:type="dxa"/>
        <w:tblCellSpacing w:w="3" w:type="dxa"/>
        <w:shd w:val="clear" w:color="auto" w:fill="FFFFFF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2836"/>
        <w:gridCol w:w="4664"/>
      </w:tblGrid>
      <w:tr w:rsidR="00C0400B" w:rsidRPr="00C0400B" w14:paraId="7CCCEC77" w14:textId="77777777" w:rsidTr="00C0400B">
        <w:trPr>
          <w:tblCellSpacing w:w="3" w:type="dxa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48032BBA" w14:textId="77777777" w:rsidR="00C0400B" w:rsidRPr="00C0400B" w:rsidRDefault="00C0400B" w:rsidP="00C0400B">
            <w:r w:rsidRPr="00C0400B">
              <w:t>Twitter  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3CB16719" w14:textId="60D3F664" w:rsidR="00C0400B" w:rsidRPr="00C0400B" w:rsidRDefault="00C0400B" w:rsidP="00C0400B">
            <w:r w:rsidRPr="00C0400B">
              <w:t>@</w:t>
            </w:r>
            <w:r>
              <w:t>AABB</w:t>
            </w:r>
          </w:p>
        </w:tc>
      </w:tr>
      <w:tr w:rsidR="00C0400B" w:rsidRPr="00C0400B" w14:paraId="5AD10D91" w14:textId="77777777" w:rsidTr="00C0400B">
        <w:trPr>
          <w:tblCellSpacing w:w="3" w:type="dxa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</w:tcPr>
          <w:p w14:paraId="34E6E7FC" w14:textId="1617BFA8" w:rsidR="00C0400B" w:rsidRPr="00C0400B" w:rsidRDefault="00C0400B" w:rsidP="00C0400B">
            <w:r>
              <w:t>Bluesky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</w:tcPr>
          <w:p w14:paraId="195E8996" w14:textId="1A6C8E35" w:rsidR="00C0400B" w:rsidRPr="00C0400B" w:rsidRDefault="00C0400B" w:rsidP="00C0400B">
            <w:dir w:val="ltr">
              <w:r w:rsidRPr="00C0400B">
                <w:t>@</w:t>
              </w:r>
              <w:proofErr w:type="spellStart"/>
              <w:proofErr w:type="gramStart"/>
              <w:r w:rsidRPr="00C0400B">
                <w:t>aabbupdates.bsky</w:t>
              </w:r>
              <w:proofErr w:type="gramEnd"/>
              <w:r w:rsidRPr="00C0400B">
                <w:t>.social</w:t>
              </w:r>
              <w:proofErr w:type="spellEnd"/>
              <w:r w:rsidRPr="00C0400B">
                <w:t>‬</w:t>
              </w:r>
            </w:dir>
          </w:p>
        </w:tc>
      </w:tr>
      <w:tr w:rsidR="00C0400B" w:rsidRPr="00C0400B" w14:paraId="34777F9E" w14:textId="77777777" w:rsidTr="00C0400B">
        <w:trPr>
          <w:tblCellSpacing w:w="3" w:type="dxa"/>
        </w:trPr>
        <w:tc>
          <w:tcPr>
            <w:tcW w:w="0" w:type="auto"/>
            <w:tcBorders>
              <w:top w:val="single" w:sz="2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5C988EE2" w14:textId="77777777" w:rsidR="00C0400B" w:rsidRPr="00C0400B" w:rsidRDefault="00C0400B" w:rsidP="00C0400B">
            <w:r w:rsidRPr="00C0400B">
              <w:t>Facebook</w:t>
            </w:r>
          </w:p>
        </w:tc>
        <w:tc>
          <w:tcPr>
            <w:tcW w:w="0" w:type="auto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63AE6577" w14:textId="5F5198D6" w:rsidR="00C0400B" w:rsidRPr="00C0400B" w:rsidRDefault="00C0400B" w:rsidP="00C0400B">
            <w:r w:rsidRPr="00C0400B">
              <w:t> /</w:t>
            </w:r>
            <w:proofErr w:type="spellStart"/>
            <w:r>
              <w:t>AABBupdates</w:t>
            </w:r>
            <w:proofErr w:type="spellEnd"/>
          </w:p>
        </w:tc>
      </w:tr>
      <w:tr w:rsidR="00C0400B" w:rsidRPr="00C0400B" w14:paraId="12E61152" w14:textId="77777777" w:rsidTr="00C0400B">
        <w:trPr>
          <w:tblCellSpacing w:w="3" w:type="dxa"/>
        </w:trPr>
        <w:tc>
          <w:tcPr>
            <w:tcW w:w="0" w:type="auto"/>
            <w:tcBorders>
              <w:top w:val="single" w:sz="2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67678DC3" w14:textId="77777777" w:rsidR="00C0400B" w:rsidRPr="00C0400B" w:rsidRDefault="00C0400B" w:rsidP="00C0400B">
            <w:r w:rsidRPr="00C0400B">
              <w:t>Instagram</w:t>
            </w:r>
          </w:p>
        </w:tc>
        <w:tc>
          <w:tcPr>
            <w:tcW w:w="0" w:type="auto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0AB668FB" w14:textId="62D00CA9" w:rsidR="00C0400B" w:rsidRPr="00C0400B" w:rsidRDefault="00C0400B" w:rsidP="00C0400B">
            <w:r w:rsidRPr="00C0400B">
              <w:t>@</w:t>
            </w:r>
            <w:r>
              <w:t>aabbpics</w:t>
            </w:r>
          </w:p>
        </w:tc>
      </w:tr>
      <w:tr w:rsidR="00C0400B" w:rsidRPr="00C0400B" w14:paraId="74040B07" w14:textId="77777777" w:rsidTr="00C0400B">
        <w:trPr>
          <w:tblCellSpacing w:w="3" w:type="dxa"/>
        </w:trPr>
        <w:tc>
          <w:tcPr>
            <w:tcW w:w="0" w:type="auto"/>
            <w:tcBorders>
              <w:top w:val="single" w:sz="2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1F3329BE" w14:textId="77777777" w:rsidR="00C0400B" w:rsidRPr="00C0400B" w:rsidRDefault="00C0400B" w:rsidP="00C0400B">
            <w:r w:rsidRPr="00C0400B">
              <w:t>LinkedIn Page</w:t>
            </w:r>
          </w:p>
        </w:tc>
        <w:tc>
          <w:tcPr>
            <w:tcW w:w="0" w:type="auto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08D52549" w14:textId="6C234155" w:rsidR="00C0400B" w:rsidRPr="00C0400B" w:rsidRDefault="00C0400B" w:rsidP="00C0400B">
            <w:r w:rsidRPr="00C0400B">
              <w:t>/</w:t>
            </w:r>
            <w:r>
              <w:t>AABB</w:t>
            </w:r>
          </w:p>
        </w:tc>
      </w:tr>
    </w:tbl>
    <w:p w14:paraId="003291B3" w14:textId="2880AA4E" w:rsidR="00C0400B" w:rsidRPr="00C0400B" w:rsidRDefault="00C0400B" w:rsidP="00C0400B">
      <w:r w:rsidRPr="00C0400B">
        <w:t> </w:t>
      </w:r>
      <w:r w:rsidRPr="00C0400B">
        <w:br/>
      </w:r>
      <w:r w:rsidRPr="00C0400B">
        <w:rPr>
          <w:b/>
          <w:bCs/>
        </w:rPr>
        <w:t>Hashtag</w:t>
      </w:r>
      <w:r>
        <w:rPr>
          <w:b/>
          <w:bCs/>
        </w:rPr>
        <w:t>s</w:t>
      </w:r>
      <w:r w:rsidRPr="00C0400B">
        <w:rPr>
          <w:b/>
          <w:bCs/>
        </w:rPr>
        <w:t xml:space="preserve"> to Use   </w:t>
      </w:r>
      <w:r w:rsidRPr="00C0400B">
        <w:t>  </w:t>
      </w:r>
      <w:r w:rsidRPr="00C0400B">
        <w:br/>
        <w:t>#</w:t>
      </w:r>
      <w:r>
        <w:t>AABB</w:t>
      </w:r>
      <w:r w:rsidRPr="00C0400B">
        <w:t>2025</w:t>
      </w:r>
      <w:r w:rsidRPr="00C0400B">
        <w:br/>
        <w:t>#</w:t>
      </w:r>
      <w:r>
        <w:t>AABBFamily</w:t>
      </w:r>
      <w:r w:rsidRPr="00C0400B">
        <w:br/>
        <w:t>#</w:t>
      </w:r>
      <w:r>
        <w:t>AABB</w:t>
      </w:r>
    </w:p>
    <w:p w14:paraId="4ABF167E" w14:textId="77777777" w:rsidR="00C0400B" w:rsidRDefault="00C0400B" w:rsidP="00C0400B"/>
    <w:p w14:paraId="4465AFFF" w14:textId="77777777" w:rsidR="00C0400B" w:rsidRDefault="00C0400B" w:rsidP="00C0400B">
      <w:pPr>
        <w:rPr>
          <w:b/>
          <w:bCs/>
        </w:rPr>
      </w:pPr>
    </w:p>
    <w:p w14:paraId="0C1DB277" w14:textId="77777777" w:rsidR="00C0400B" w:rsidRPr="004650E5" w:rsidRDefault="00C0400B" w:rsidP="00C0400B">
      <w:pPr>
        <w:rPr>
          <w:rFonts w:cstheme="minorHAnsi"/>
        </w:rPr>
      </w:pPr>
      <w:r>
        <w:pict w14:anchorId="36307B03">
          <v:rect id="_x0000_i1025" style="width:0;height:1.5pt" o:hralign="center" o:hrstd="t" o:hr="t" fillcolor="#a0a0a0" stroked="f"/>
        </w:pict>
      </w:r>
    </w:p>
    <w:p w14:paraId="6A543720" w14:textId="77777777" w:rsidR="00C0400B" w:rsidRPr="00740B22" w:rsidRDefault="00C0400B" w:rsidP="00C0400B">
      <w:r w:rsidRPr="004650E5">
        <w:rPr>
          <w:b/>
          <w:bCs/>
        </w:rPr>
        <w:t>Sample Post #1:</w:t>
      </w:r>
    </w:p>
    <w:p w14:paraId="3C719873" w14:textId="1970C54D" w:rsidR="00FB4721" w:rsidRPr="00ED14D3" w:rsidRDefault="00FB4721" w:rsidP="00FB4721">
      <w:pPr>
        <w:rPr>
          <w:rFonts w:cstheme="minorHAnsi"/>
          <w:i/>
          <w:iCs/>
        </w:rPr>
      </w:pPr>
      <w:r w:rsidRPr="00ED14D3">
        <w:rPr>
          <w:rFonts w:cstheme="minorHAnsi"/>
          <w:i/>
          <w:iCs/>
        </w:rPr>
        <w:t>I’m honored to be speaking at the 202</w:t>
      </w:r>
      <w:r>
        <w:rPr>
          <w:rFonts w:cstheme="minorHAnsi"/>
          <w:i/>
          <w:iCs/>
        </w:rPr>
        <w:t>5</w:t>
      </w:r>
      <w:r w:rsidRPr="00ED14D3">
        <w:rPr>
          <w:rFonts w:cstheme="minorHAnsi"/>
          <w:i/>
          <w:iCs/>
        </w:rPr>
        <w:t xml:space="preserve"> AABB Annual Meeting in </w:t>
      </w:r>
      <w:r>
        <w:rPr>
          <w:rFonts w:cstheme="minorHAnsi"/>
          <w:i/>
          <w:iCs/>
        </w:rPr>
        <w:t>San Diego, CA.</w:t>
      </w:r>
      <w:r w:rsidRPr="00ED14D3">
        <w:rPr>
          <w:rFonts w:cstheme="minorHAnsi"/>
          <w:i/>
          <w:iCs/>
        </w:rPr>
        <w:t xml:space="preserve">  </w:t>
      </w:r>
      <w:r w:rsidRPr="00ED14D3">
        <w:rPr>
          <w:rFonts w:cstheme="minorHAnsi"/>
          <w:i/>
          <w:iCs/>
        </w:rPr>
        <w:br/>
        <w:t> </w:t>
      </w:r>
      <w:r w:rsidRPr="00ED14D3">
        <w:rPr>
          <w:rFonts w:cstheme="minorHAnsi"/>
          <w:i/>
          <w:iCs/>
        </w:rPr>
        <w:br/>
        <w:t xml:space="preserve">Come to my session on [insert topic] and let’s dive deep into the latest advancements in transfusion medicine and </w:t>
      </w:r>
      <w:proofErr w:type="gramStart"/>
      <w:r w:rsidRPr="00ED14D3">
        <w:rPr>
          <w:rFonts w:cstheme="minorHAnsi"/>
          <w:i/>
          <w:iCs/>
        </w:rPr>
        <w:t>biotherapies</w:t>
      </w:r>
      <w:proofErr w:type="gramEnd"/>
      <w:r w:rsidRPr="00ED14D3">
        <w:rPr>
          <w:rFonts w:cstheme="minorHAnsi"/>
          <w:i/>
          <w:iCs/>
        </w:rPr>
        <w:t>. I’m looking forward to connecting with fellow professionals and sharing insights. </w:t>
      </w:r>
      <w:r w:rsidRPr="00ED14D3">
        <w:rPr>
          <w:rFonts w:cstheme="minorHAnsi"/>
          <w:i/>
          <w:iCs/>
        </w:rPr>
        <w:br/>
        <w:t> </w:t>
      </w:r>
    </w:p>
    <w:p w14:paraId="43A56589" w14:textId="1F9F94CF" w:rsidR="00C0400B" w:rsidRPr="00C213BB" w:rsidRDefault="00C0400B" w:rsidP="00C0400B">
      <w:r w:rsidRPr="00C213BB">
        <w:br/>
        <w:t> </w:t>
      </w:r>
      <w:r w:rsidRPr="00C213BB">
        <w:br/>
      </w:r>
      <w:r w:rsidR="00FB4721">
        <w:rPr>
          <w:i/>
          <w:iCs/>
        </w:rPr>
        <w:lastRenderedPageBreak/>
        <w:t>Join me</w:t>
      </w:r>
      <w:r w:rsidRPr="00C213BB">
        <w:rPr>
          <w:i/>
          <w:iCs/>
        </w:rPr>
        <w:t xml:space="preserve"> at #AABB2</w:t>
      </w:r>
      <w:r>
        <w:rPr>
          <w:i/>
          <w:iCs/>
        </w:rPr>
        <w:t>025</w:t>
      </w:r>
      <w:r w:rsidRPr="00C213BB">
        <w:rPr>
          <w:i/>
          <w:iCs/>
        </w:rPr>
        <w:t xml:space="preserve">: </w:t>
      </w:r>
      <w:hyperlink r:id="rId7" w:tgtFrame="_blank" w:history="1">
        <w:r w:rsidRPr="00C213BB">
          <w:rPr>
            <w:rStyle w:val="Hyperlink"/>
            <w:i/>
            <w:iCs/>
          </w:rPr>
          <w:t>http://www.aabb.org/annual-meeting</w:t>
        </w:r>
      </w:hyperlink>
      <w:r w:rsidRPr="00C213BB">
        <w:rPr>
          <w:i/>
          <w:iCs/>
        </w:rPr>
        <w:t xml:space="preserve">. </w:t>
      </w:r>
      <w:r w:rsidRPr="00C213BB">
        <w:t> </w:t>
      </w:r>
      <w:r w:rsidRPr="00C213BB">
        <w:br/>
        <w:t> </w:t>
      </w:r>
    </w:p>
    <w:p w14:paraId="3B351D19" w14:textId="77777777" w:rsidR="00C0400B" w:rsidRPr="004650E5" w:rsidRDefault="00C0400B" w:rsidP="00C0400B">
      <w:pPr>
        <w:rPr>
          <w:rFonts w:cstheme="minorHAnsi"/>
        </w:rPr>
      </w:pPr>
      <w:r>
        <w:pict w14:anchorId="7CEBFC86">
          <v:rect id="_x0000_i1026" style="width:0;height:1.5pt" o:hralign="center" o:hrstd="t" o:hr="t" fillcolor="#a0a0a0" stroked="f"/>
        </w:pict>
      </w:r>
    </w:p>
    <w:p w14:paraId="7FAA2A3C" w14:textId="77777777" w:rsidR="00C0400B" w:rsidRPr="00740B22" w:rsidRDefault="00C0400B" w:rsidP="00C0400B">
      <w:r w:rsidRPr="004650E5">
        <w:rPr>
          <w:b/>
          <w:bCs/>
        </w:rPr>
        <w:t>Sample Post #</w:t>
      </w:r>
      <w:r>
        <w:rPr>
          <w:b/>
          <w:bCs/>
        </w:rPr>
        <w:t>2</w:t>
      </w:r>
      <w:r w:rsidRPr="004650E5">
        <w:rPr>
          <w:b/>
          <w:bCs/>
        </w:rPr>
        <w:t>:</w:t>
      </w:r>
    </w:p>
    <w:p w14:paraId="3D0E23C2" w14:textId="5D192A92" w:rsidR="00C10882" w:rsidRPr="00ED14D3" w:rsidRDefault="00C10882" w:rsidP="00C10882">
      <w:pPr>
        <w:rPr>
          <w:rFonts w:cstheme="minorHAnsi"/>
          <w:i/>
          <w:iCs/>
        </w:rPr>
      </w:pPr>
      <w:r w:rsidRPr="00ED14D3">
        <w:rPr>
          <w:rFonts w:cstheme="minorHAnsi"/>
          <w:i/>
          <w:iCs/>
        </w:rPr>
        <w:t>I’m excited to share that I’ll be speaking at the 202</w:t>
      </w:r>
      <w:r>
        <w:rPr>
          <w:rFonts w:cstheme="minorHAnsi"/>
          <w:i/>
          <w:iCs/>
        </w:rPr>
        <w:t>5</w:t>
      </w:r>
      <w:r w:rsidRPr="00ED14D3">
        <w:rPr>
          <w:rFonts w:cstheme="minorHAnsi"/>
          <w:i/>
          <w:iCs/>
        </w:rPr>
        <w:t xml:space="preserve"> AABB Annual Meeting, taking place Oct. </w:t>
      </w:r>
      <w:r>
        <w:rPr>
          <w:rFonts w:cstheme="minorHAnsi"/>
          <w:i/>
          <w:iCs/>
        </w:rPr>
        <w:t>25</w:t>
      </w:r>
      <w:r w:rsidRPr="00ED14D3">
        <w:rPr>
          <w:rFonts w:cstheme="minorHAnsi"/>
          <w:i/>
          <w:iCs/>
        </w:rPr>
        <w:t>-2</w:t>
      </w:r>
      <w:r>
        <w:rPr>
          <w:rFonts w:cstheme="minorHAnsi"/>
          <w:i/>
          <w:iCs/>
        </w:rPr>
        <w:t>8</w:t>
      </w:r>
      <w:r w:rsidRPr="00ED14D3">
        <w:rPr>
          <w:rFonts w:cstheme="minorHAnsi"/>
          <w:i/>
          <w:iCs/>
        </w:rPr>
        <w:t xml:space="preserve"> in </w:t>
      </w:r>
      <w:r w:rsidR="00031442">
        <w:rPr>
          <w:rFonts w:cstheme="minorHAnsi"/>
          <w:i/>
          <w:iCs/>
        </w:rPr>
        <w:t>San Diego</w:t>
      </w:r>
      <w:r w:rsidRPr="00ED14D3">
        <w:rPr>
          <w:rFonts w:cstheme="minorHAnsi"/>
          <w:i/>
          <w:iCs/>
        </w:rPr>
        <w:t>.  </w:t>
      </w:r>
      <w:r w:rsidRPr="00ED14D3">
        <w:rPr>
          <w:rFonts w:cstheme="minorHAnsi"/>
          <w:i/>
          <w:iCs/>
        </w:rPr>
        <w:br/>
        <w:t> </w:t>
      </w:r>
      <w:r w:rsidRPr="00ED14D3">
        <w:rPr>
          <w:rFonts w:cstheme="minorHAnsi"/>
          <w:i/>
          <w:iCs/>
        </w:rPr>
        <w:br/>
        <w:t xml:space="preserve">Join me from </w:t>
      </w:r>
      <w:r w:rsidR="00753CFC">
        <w:rPr>
          <w:rFonts w:cstheme="minorHAnsi"/>
          <w:i/>
          <w:iCs/>
        </w:rPr>
        <w:t>[</w:t>
      </w:r>
      <w:r w:rsidRPr="00ED14D3">
        <w:rPr>
          <w:rFonts w:cstheme="minorHAnsi"/>
          <w:i/>
          <w:iCs/>
        </w:rPr>
        <w:t>TIME</w:t>
      </w:r>
      <w:r w:rsidR="00753CFC">
        <w:rPr>
          <w:rFonts w:cstheme="minorHAnsi"/>
          <w:i/>
          <w:iCs/>
        </w:rPr>
        <w:t>]</w:t>
      </w:r>
      <w:r w:rsidRPr="00ED14D3">
        <w:rPr>
          <w:rFonts w:cstheme="minorHAnsi"/>
          <w:i/>
          <w:iCs/>
        </w:rPr>
        <w:t xml:space="preserve"> to </w:t>
      </w:r>
      <w:r w:rsidR="00753CFC">
        <w:rPr>
          <w:rFonts w:cstheme="minorHAnsi"/>
          <w:i/>
          <w:iCs/>
        </w:rPr>
        <w:t>[</w:t>
      </w:r>
      <w:r w:rsidRPr="00ED14D3">
        <w:rPr>
          <w:rFonts w:cstheme="minorHAnsi"/>
          <w:i/>
          <w:iCs/>
        </w:rPr>
        <w:t>TIME</w:t>
      </w:r>
      <w:r w:rsidR="00753CFC">
        <w:rPr>
          <w:rFonts w:cstheme="minorHAnsi"/>
          <w:i/>
          <w:iCs/>
        </w:rPr>
        <w:t>]</w:t>
      </w:r>
      <w:r w:rsidRPr="00ED14D3">
        <w:rPr>
          <w:rFonts w:cstheme="minorHAnsi"/>
          <w:i/>
          <w:iCs/>
        </w:rPr>
        <w:t xml:space="preserve"> on Oct. ##, to learn more about </w:t>
      </w:r>
      <w:r w:rsidR="00753CFC">
        <w:rPr>
          <w:rFonts w:cstheme="minorHAnsi"/>
          <w:i/>
          <w:iCs/>
        </w:rPr>
        <w:t>[</w:t>
      </w:r>
      <w:r w:rsidRPr="00ED14D3">
        <w:rPr>
          <w:rFonts w:cstheme="minorHAnsi"/>
          <w:i/>
          <w:iCs/>
        </w:rPr>
        <w:t>YOUR SESSION TOPIC</w:t>
      </w:r>
      <w:r w:rsidR="00753CFC">
        <w:rPr>
          <w:rFonts w:cstheme="minorHAnsi"/>
          <w:i/>
          <w:iCs/>
        </w:rPr>
        <w:t>]</w:t>
      </w:r>
      <w:r w:rsidRPr="00ED14D3">
        <w:rPr>
          <w:rFonts w:cstheme="minorHAnsi"/>
          <w:i/>
          <w:iCs/>
        </w:rPr>
        <w:t xml:space="preserve"> and explore how we can improve patient care together.  </w:t>
      </w:r>
    </w:p>
    <w:p w14:paraId="6910551B" w14:textId="4C7C782A" w:rsidR="00C0400B" w:rsidRDefault="00C10882" w:rsidP="00C10882">
      <w:r w:rsidRPr="00ED14D3">
        <w:rPr>
          <w:rFonts w:cstheme="minorHAnsi"/>
          <w:i/>
          <w:iCs/>
        </w:rPr>
        <w:t> </w:t>
      </w:r>
      <w:r w:rsidRPr="00ED14D3">
        <w:rPr>
          <w:rFonts w:cstheme="minorHAnsi"/>
          <w:i/>
          <w:iCs/>
        </w:rPr>
        <w:br/>
        <w:t>Let’s learn together! Meet me a</w:t>
      </w:r>
      <w:r w:rsidR="00753CFC">
        <w:rPr>
          <w:rFonts w:cstheme="minorHAnsi"/>
          <w:i/>
          <w:iCs/>
        </w:rPr>
        <w:t>t #AABB2025</w:t>
      </w:r>
      <w:r w:rsidR="00753CFC">
        <w:rPr>
          <w:rFonts w:ascii="Segoe UI Emoji" w:hAnsi="Segoe UI Emoji" w:cs="Segoe UI Emoji"/>
          <w:i/>
          <w:iCs/>
        </w:rPr>
        <w:t xml:space="preserve">: </w:t>
      </w:r>
      <w:r w:rsidR="00C0400B" w:rsidRPr="00C213BB">
        <w:rPr>
          <w:i/>
          <w:iCs/>
        </w:rPr>
        <w:t xml:space="preserve"> </w:t>
      </w:r>
      <w:hyperlink r:id="rId8" w:tgtFrame="_blank" w:history="1">
        <w:r w:rsidR="00C0400B" w:rsidRPr="00C213BB">
          <w:rPr>
            <w:rStyle w:val="Hyperlink"/>
            <w:i/>
            <w:iCs/>
          </w:rPr>
          <w:t>http://www.aabb.org/annual-meeting</w:t>
        </w:r>
      </w:hyperlink>
      <w:r w:rsidR="00C0400B" w:rsidRPr="00C213BB">
        <w:br/>
        <w:t> </w:t>
      </w:r>
    </w:p>
    <w:p w14:paraId="329DEB97" w14:textId="77777777" w:rsidR="00C0400B" w:rsidRPr="004650E5" w:rsidRDefault="00C0400B" w:rsidP="00C0400B">
      <w:pPr>
        <w:rPr>
          <w:rFonts w:cstheme="minorHAnsi"/>
        </w:rPr>
      </w:pPr>
      <w:r>
        <w:pict w14:anchorId="0443AA1A">
          <v:rect id="_x0000_i1027" style="width:0;height:1.5pt" o:hralign="center" o:hrstd="t" o:hr="t" fillcolor="#a0a0a0" stroked="f"/>
        </w:pict>
      </w:r>
    </w:p>
    <w:p w14:paraId="6F63C037" w14:textId="77777777" w:rsidR="00C0400B" w:rsidRPr="00C213BB" w:rsidRDefault="00C0400B" w:rsidP="00C0400B">
      <w:r w:rsidRPr="004650E5">
        <w:rPr>
          <w:b/>
          <w:bCs/>
        </w:rPr>
        <w:t>Sample Post #</w:t>
      </w:r>
      <w:r>
        <w:rPr>
          <w:b/>
          <w:bCs/>
        </w:rPr>
        <w:t>3</w:t>
      </w:r>
      <w:r w:rsidRPr="004650E5">
        <w:rPr>
          <w:b/>
          <w:bCs/>
        </w:rPr>
        <w:t>:</w:t>
      </w:r>
    </w:p>
    <w:p w14:paraId="76EBA232" w14:textId="19890930" w:rsidR="00676812" w:rsidRPr="00ED14D3" w:rsidRDefault="00676812" w:rsidP="00676812">
      <w:pPr>
        <w:rPr>
          <w:rFonts w:cstheme="minorHAnsi"/>
          <w:i/>
          <w:iCs/>
        </w:rPr>
      </w:pPr>
      <w:r w:rsidRPr="00ED14D3">
        <w:rPr>
          <w:rFonts w:cstheme="minorHAnsi"/>
          <w:i/>
          <w:iCs/>
        </w:rPr>
        <w:t>Make plans to see me at #AABB2</w:t>
      </w:r>
      <w:r>
        <w:rPr>
          <w:rFonts w:cstheme="minorHAnsi"/>
          <w:i/>
          <w:iCs/>
        </w:rPr>
        <w:t>025</w:t>
      </w:r>
      <w:r w:rsidRPr="00ED14D3">
        <w:rPr>
          <w:rFonts w:cstheme="minorHAnsi"/>
          <w:i/>
          <w:iCs/>
        </w:rPr>
        <w:t>!  </w:t>
      </w:r>
      <w:r w:rsidRPr="00ED14D3">
        <w:rPr>
          <w:rFonts w:cstheme="minorHAnsi"/>
          <w:i/>
          <w:iCs/>
        </w:rPr>
        <w:br/>
        <w:t> </w:t>
      </w:r>
      <w:r w:rsidRPr="00ED14D3">
        <w:rPr>
          <w:rFonts w:cstheme="minorHAnsi"/>
          <w:i/>
          <w:iCs/>
        </w:rPr>
        <w:br/>
        <w:t xml:space="preserve">I’m thrilled to share that I’m a speaker in </w:t>
      </w:r>
      <w:r>
        <w:rPr>
          <w:rFonts w:cstheme="minorHAnsi"/>
          <w:i/>
          <w:iCs/>
        </w:rPr>
        <w:t>[</w:t>
      </w:r>
      <w:r w:rsidRPr="00ED14D3">
        <w:rPr>
          <w:rFonts w:cstheme="minorHAnsi"/>
          <w:i/>
          <w:iCs/>
        </w:rPr>
        <w:t>DAY</w:t>
      </w:r>
      <w:r>
        <w:rPr>
          <w:rFonts w:cstheme="minorHAnsi"/>
          <w:i/>
          <w:iCs/>
        </w:rPr>
        <w:t>]</w:t>
      </w:r>
      <w:r w:rsidRPr="00ED14D3">
        <w:rPr>
          <w:rFonts w:cstheme="minorHAnsi"/>
          <w:i/>
          <w:iCs/>
        </w:rPr>
        <w:t>’s session, “</w:t>
      </w:r>
      <w:r>
        <w:rPr>
          <w:rFonts w:cstheme="minorHAnsi"/>
          <w:i/>
          <w:iCs/>
        </w:rPr>
        <w:t>[</w:t>
      </w:r>
      <w:r w:rsidRPr="00ED14D3">
        <w:rPr>
          <w:rFonts w:cstheme="minorHAnsi"/>
          <w:i/>
          <w:iCs/>
        </w:rPr>
        <w:t>SESSION TITLE</w:t>
      </w:r>
      <w:r>
        <w:rPr>
          <w:rFonts w:cstheme="minorHAnsi"/>
          <w:i/>
          <w:iCs/>
        </w:rPr>
        <w:t>]</w:t>
      </w:r>
      <w:r w:rsidRPr="00ED14D3">
        <w:rPr>
          <w:rFonts w:cstheme="minorHAnsi"/>
          <w:i/>
          <w:iCs/>
        </w:rPr>
        <w:t xml:space="preserve">,” taking place from </w:t>
      </w:r>
      <w:r>
        <w:rPr>
          <w:rFonts w:cstheme="minorHAnsi"/>
          <w:i/>
          <w:iCs/>
        </w:rPr>
        <w:t>[</w:t>
      </w:r>
      <w:r w:rsidRPr="00ED14D3">
        <w:rPr>
          <w:rFonts w:cstheme="minorHAnsi"/>
          <w:i/>
          <w:iCs/>
        </w:rPr>
        <w:t>TIME</w:t>
      </w:r>
      <w:r>
        <w:rPr>
          <w:rFonts w:cstheme="minorHAnsi"/>
          <w:i/>
          <w:iCs/>
        </w:rPr>
        <w:t>]</w:t>
      </w:r>
      <w:r w:rsidRPr="00ED14D3">
        <w:rPr>
          <w:rFonts w:cstheme="minorHAnsi"/>
          <w:i/>
          <w:iCs/>
        </w:rPr>
        <w:t xml:space="preserve"> to </w:t>
      </w:r>
      <w:r>
        <w:rPr>
          <w:rFonts w:cstheme="minorHAnsi"/>
          <w:i/>
          <w:iCs/>
        </w:rPr>
        <w:t>[</w:t>
      </w:r>
      <w:r w:rsidRPr="00ED14D3">
        <w:rPr>
          <w:rFonts w:cstheme="minorHAnsi"/>
          <w:i/>
          <w:iCs/>
        </w:rPr>
        <w:t>T</w:t>
      </w:r>
      <w:r>
        <w:rPr>
          <w:rFonts w:cstheme="minorHAnsi"/>
          <w:i/>
          <w:iCs/>
        </w:rPr>
        <w:t>I</w:t>
      </w:r>
      <w:r w:rsidRPr="00ED14D3">
        <w:rPr>
          <w:rFonts w:cstheme="minorHAnsi"/>
          <w:i/>
          <w:iCs/>
        </w:rPr>
        <w:t>ME</w:t>
      </w:r>
      <w:r>
        <w:rPr>
          <w:rFonts w:cstheme="minorHAnsi"/>
          <w:i/>
          <w:iCs/>
        </w:rPr>
        <w:t>]</w:t>
      </w:r>
      <w:r w:rsidRPr="00ED14D3">
        <w:rPr>
          <w:rFonts w:cstheme="minorHAnsi"/>
          <w:i/>
          <w:iCs/>
        </w:rPr>
        <w:t xml:space="preserve">. </w:t>
      </w:r>
      <w:r w:rsidRPr="00ED14D3">
        <w:rPr>
          <w:rFonts w:cstheme="minorHAnsi"/>
          <w:i/>
          <w:iCs/>
        </w:rPr>
        <w:br/>
        <w:t> </w:t>
      </w:r>
      <w:r w:rsidRPr="00ED14D3">
        <w:rPr>
          <w:rFonts w:cstheme="minorHAnsi"/>
          <w:i/>
          <w:iCs/>
        </w:rPr>
        <w:br/>
        <w:t xml:space="preserve">I’m looking forward to connecting and learning with you. </w:t>
      </w:r>
      <w:hyperlink r:id="rId9" w:tgtFrame="_blank" w:history="1">
        <w:r w:rsidRPr="00ED14D3">
          <w:rPr>
            <w:rStyle w:val="Hyperlink"/>
            <w:rFonts w:cstheme="minorHAnsi"/>
            <w:i/>
            <w:iCs/>
          </w:rPr>
          <w:t>http://www.aabb.org/annual-meeting</w:t>
        </w:r>
      </w:hyperlink>
      <w:r w:rsidRPr="00ED14D3">
        <w:rPr>
          <w:rFonts w:cstheme="minorHAnsi"/>
          <w:i/>
          <w:iCs/>
        </w:rPr>
        <w:t>.  </w:t>
      </w:r>
    </w:p>
    <w:p w14:paraId="6994C6E0" w14:textId="77777777" w:rsidR="00C0400B" w:rsidRPr="00C213BB" w:rsidRDefault="00C0400B" w:rsidP="00C0400B">
      <w:r w:rsidRPr="00C213BB">
        <w:t> </w:t>
      </w:r>
    </w:p>
    <w:p w14:paraId="0B9E717F" w14:textId="77777777" w:rsidR="00C0400B" w:rsidRDefault="00C0400B" w:rsidP="00C0400B"/>
    <w:p w14:paraId="33E4E301" w14:textId="77777777" w:rsidR="00C0400B" w:rsidRDefault="00C0400B"/>
    <w:sectPr w:rsidR="00C040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0B"/>
    <w:rsid w:val="00031442"/>
    <w:rsid w:val="002447CA"/>
    <w:rsid w:val="005156F4"/>
    <w:rsid w:val="00676812"/>
    <w:rsid w:val="00753CFC"/>
    <w:rsid w:val="00826872"/>
    <w:rsid w:val="00A01B3F"/>
    <w:rsid w:val="00AF7612"/>
    <w:rsid w:val="00C0400B"/>
    <w:rsid w:val="00C10882"/>
    <w:rsid w:val="00FB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743A3"/>
  <w15:chartTrackingRefBased/>
  <w15:docId w15:val="{DF95C80C-7615-4BD6-8B3D-47EAF56E6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00B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40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0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0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0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0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0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0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0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0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0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0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0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0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0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0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0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0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0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0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0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0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0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0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0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0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0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0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0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00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040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40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abb.org/annual-meeting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aabb.org/annual-meeti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aabb.org/annual-mee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A5E0E7E975344BF4F7151E64E9669" ma:contentTypeVersion="12" ma:contentTypeDescription="Create a new document." ma:contentTypeScope="" ma:versionID="9a29f10ee1b14b1e6334199819983845">
  <xsd:schema xmlns:xsd="http://www.w3.org/2001/XMLSchema" xmlns:xs="http://www.w3.org/2001/XMLSchema" xmlns:p="http://schemas.microsoft.com/office/2006/metadata/properties" xmlns:ns2="5c7237cb-3dc3-4ffb-b02f-beadb59e4c36" xmlns:ns3="387c4ff1-c32e-4d69-a596-9fa01adb9a8e" targetNamespace="http://schemas.microsoft.com/office/2006/metadata/properties" ma:root="true" ma:fieldsID="a45375d30ccdc7d8c07b30e7e88866b1" ns2:_="" ns3:_="">
    <xsd:import namespace="5c7237cb-3dc3-4ffb-b02f-beadb59e4c36"/>
    <xsd:import namespace="387c4ff1-c32e-4d69-a596-9fa01adb9a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37cb-3dc3-4ffb-b02f-beadb59e4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1a70a2-4337-4c4c-a157-bb3cee34a8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c4ff1-c32e-4d69-a596-9fa01adb9a8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04038ef-a4bc-4dab-b2c0-e791e06e883b}" ma:internalName="TaxCatchAll" ma:showField="CatchAllData" ma:web="387c4ff1-c32e-4d69-a596-9fa01adb9a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7c4ff1-c32e-4d69-a596-9fa01adb9a8e" xsi:nil="true"/>
    <lcf76f155ced4ddcb4097134ff3c332f xmlns="5c7237cb-3dc3-4ffb-b02f-beadb59e4c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7A39DE-963C-450B-A4D2-2C36799E8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37cb-3dc3-4ffb-b02f-beadb59e4c36"/>
    <ds:schemaRef ds:uri="387c4ff1-c32e-4d69-a596-9fa01adb9a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E4CE60-D08F-4AAF-97D2-264594672D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1FD25A-D99D-480F-9BBF-CF337BE0C112}">
  <ds:schemaRefs>
    <ds:schemaRef ds:uri="http://www.w3.org/XML/1998/namespace"/>
    <ds:schemaRef ds:uri="http://purl.org/dc/terms/"/>
    <ds:schemaRef ds:uri="387c4ff1-c32e-4d69-a596-9fa01adb9a8e"/>
    <ds:schemaRef ds:uri="http://schemas.microsoft.com/office/2006/documentManagement/types"/>
    <ds:schemaRef ds:uri="5c7237cb-3dc3-4ffb-b02f-beadb59e4c36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Alaina Kutcher</dc:creator>
  <cp:keywords/>
  <dc:description/>
  <cp:lastModifiedBy>Alaina Kutcher</cp:lastModifiedBy>
  <cp:revision>10</cp:revision>
  <dcterms:created xsi:type="dcterms:W3CDTF">2025-06-26T01:35:00Z</dcterms:created>
  <dcterms:modified xsi:type="dcterms:W3CDTF">2025-06-26T01:39:00Z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0x010100998A5E0E7E975344BF4F7151E64E9669</vt:lpwstr>
  </property>
  <property fmtid="{D5CDD505-2E9C-101B-9397-08002B2CF9AE}" pid="3" name="MediaServiceImageTags">
    <vt:lpwstr/>
  </property>
</Properties>
</file>